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eastAsia="方正小标宋简体"/>
          <w:sz w:val="44"/>
          <w:szCs w:val="44"/>
        </w:rPr>
      </w:pPr>
      <w:r>
        <w:rPr>
          <w:rFonts w:eastAsia="方正小标宋简体"/>
          <w:sz w:val="44"/>
          <w:szCs w:val="44"/>
        </w:rPr>
        <w:t>202</w:t>
      </w:r>
      <w:r>
        <w:rPr>
          <w:rFonts w:hint="eastAsia" w:eastAsia="方正小标宋简体"/>
          <w:sz w:val="44"/>
          <w:szCs w:val="44"/>
          <w:lang w:val="en-US" w:eastAsia="zh-CN"/>
        </w:rPr>
        <w:t>1</w:t>
      </w:r>
      <w:r>
        <w:rPr>
          <w:rFonts w:hint="eastAsia" w:eastAsia="方正小标宋简体"/>
          <w:sz w:val="44"/>
          <w:szCs w:val="44"/>
        </w:rPr>
        <w:t>年度四川省技工院校教师副高级专业</w:t>
      </w:r>
    </w:p>
    <w:p>
      <w:pPr>
        <w:spacing w:line="600" w:lineRule="exact"/>
        <w:jc w:val="center"/>
        <w:rPr>
          <w:rFonts w:eastAsia="方正小标宋简体"/>
          <w:sz w:val="44"/>
          <w:szCs w:val="44"/>
        </w:rPr>
      </w:pPr>
      <w:r>
        <w:rPr>
          <w:rFonts w:hint="eastAsia" w:eastAsia="方正小标宋简体"/>
          <w:sz w:val="44"/>
          <w:szCs w:val="44"/>
        </w:rPr>
        <w:t>技术职务任职资格申报材料填报要求</w:t>
      </w:r>
    </w:p>
    <w:p>
      <w:pPr>
        <w:spacing w:line="240" w:lineRule="exact"/>
      </w:pPr>
    </w:p>
    <w:p>
      <w:pPr>
        <w:pStyle w:val="9"/>
        <w:keepNext w:val="0"/>
        <w:keepLines w:val="0"/>
        <w:pageBreakBefore w:val="0"/>
        <w:widowControl w:val="0"/>
        <w:kinsoku/>
        <w:wordWrap/>
        <w:overflowPunct/>
        <w:topLinePunct w:val="0"/>
        <w:bidi w:val="0"/>
        <w:snapToGrid/>
        <w:spacing w:line="520" w:lineRule="exact"/>
        <w:ind w:firstLine="640" w:firstLineChars="200"/>
        <w:jc w:val="both"/>
        <w:textAlignment w:val="auto"/>
        <w:rPr>
          <w:rFonts w:ascii="Times New Roman" w:eastAsia="仿宋_GB2312" w:cs="Times New Roman"/>
          <w:color w:val="auto"/>
          <w:kern w:val="2"/>
          <w:sz w:val="32"/>
          <w:szCs w:val="20"/>
        </w:rPr>
      </w:pPr>
      <w:r>
        <w:rPr>
          <w:rFonts w:hint="eastAsia" w:ascii="Times New Roman" w:eastAsia="仿宋_GB2312" w:cs="Times New Roman"/>
          <w:color w:val="auto"/>
          <w:kern w:val="2"/>
          <w:sz w:val="32"/>
          <w:szCs w:val="20"/>
        </w:rPr>
        <w:t>申报材料是评审专业技术职务任职资格的重要依据，请严格按要求规范填报。所有申报材料中的签名，均由本人手写，不得代签。</w:t>
      </w:r>
    </w:p>
    <w:p>
      <w:pPr>
        <w:keepNext w:val="0"/>
        <w:keepLines w:val="0"/>
        <w:pageBreakBefore w:val="0"/>
        <w:widowControl w:val="0"/>
        <w:kinsoku/>
        <w:wordWrap/>
        <w:overflowPunct/>
        <w:topLinePunct w:val="0"/>
        <w:bidi w:val="0"/>
        <w:snapToGrid/>
        <w:spacing w:line="520" w:lineRule="exact"/>
        <w:textAlignment w:val="auto"/>
        <w:rPr>
          <w:rFonts w:eastAsia="黑体"/>
        </w:rPr>
      </w:pPr>
      <w:r>
        <w:rPr>
          <w:rFonts w:hint="eastAsia" w:eastAsia="黑体"/>
        </w:rPr>
        <w:t>一、申报人材料</w:t>
      </w:r>
    </w:p>
    <w:p>
      <w:pPr>
        <w:keepNext w:val="0"/>
        <w:keepLines w:val="0"/>
        <w:pageBreakBefore w:val="0"/>
        <w:widowControl w:val="0"/>
        <w:kinsoku/>
        <w:wordWrap/>
        <w:overflowPunct/>
        <w:topLinePunct w:val="0"/>
        <w:bidi w:val="0"/>
        <w:snapToGrid/>
        <w:spacing w:line="520" w:lineRule="exact"/>
        <w:textAlignment w:val="auto"/>
        <w:rPr>
          <w:rFonts w:eastAsia="楷体_GB2312"/>
        </w:rPr>
      </w:pPr>
      <w:r>
        <w:rPr>
          <w:rFonts w:hint="eastAsia" w:eastAsia="楷体_GB2312"/>
        </w:rPr>
        <w:t>（一）个人评审档案</w:t>
      </w:r>
    </w:p>
    <w:p>
      <w:pPr>
        <w:keepNext w:val="0"/>
        <w:keepLines w:val="0"/>
        <w:pageBreakBefore w:val="0"/>
        <w:widowControl w:val="0"/>
        <w:kinsoku/>
        <w:wordWrap/>
        <w:overflowPunct/>
        <w:topLinePunct w:val="0"/>
        <w:bidi w:val="0"/>
        <w:snapToGrid/>
        <w:spacing w:line="520" w:lineRule="exact"/>
        <w:textAlignment w:val="auto"/>
      </w:pPr>
      <w:r>
        <w:t>1.</w:t>
      </w:r>
      <w:r>
        <w:rPr>
          <w:rFonts w:hint="eastAsia"/>
        </w:rPr>
        <w:t>《材料目录表</w:t>
      </w:r>
      <w:r>
        <w:t>—1</w:t>
      </w:r>
      <w:r>
        <w:rPr>
          <w:rFonts w:hint="eastAsia"/>
        </w:rPr>
        <w:t>》（表</w:t>
      </w:r>
      <w:r>
        <w:t>1</w:t>
      </w:r>
      <w:r>
        <w:rPr>
          <w:rFonts w:hint="eastAsia"/>
        </w:rPr>
        <w:t>）</w:t>
      </w:r>
      <w:r>
        <w:t>A4</w:t>
      </w:r>
      <w:r>
        <w:rPr>
          <w:rFonts w:hint="eastAsia"/>
        </w:rPr>
        <w:t>单面打印</w:t>
      </w:r>
      <w:r>
        <w:t>1</w:t>
      </w:r>
      <w:r>
        <w:rPr>
          <w:rFonts w:hint="eastAsia"/>
        </w:rPr>
        <w:t>份，粘贴到个人档案袋正面。</w:t>
      </w:r>
    </w:p>
    <w:p>
      <w:pPr>
        <w:keepNext w:val="0"/>
        <w:keepLines w:val="0"/>
        <w:pageBreakBefore w:val="0"/>
        <w:widowControl w:val="0"/>
        <w:kinsoku/>
        <w:wordWrap/>
        <w:overflowPunct/>
        <w:topLinePunct w:val="0"/>
        <w:bidi w:val="0"/>
        <w:snapToGrid/>
        <w:spacing w:line="520" w:lineRule="exact"/>
        <w:textAlignment w:val="auto"/>
        <w:rPr>
          <w:rFonts w:hint="eastAsia"/>
        </w:rPr>
      </w:pPr>
      <w:r>
        <w:rPr>
          <w:rFonts w:hint="eastAsia"/>
        </w:rPr>
        <w:t>2.《评审表》（表2），“拟申报专业”</w:t>
      </w:r>
      <w:r>
        <w:t>文化课教师填写所授课程名称</w:t>
      </w:r>
      <w:r>
        <w:rPr>
          <w:rFonts w:hint="eastAsia"/>
        </w:rPr>
        <w:t>，</w:t>
      </w:r>
      <w:r>
        <w:t>技术理论课和生产实习课指导教师应</w:t>
      </w:r>
      <w:r>
        <w:rPr>
          <w:rFonts w:hint="eastAsia"/>
          <w:lang w:eastAsia="zh-CN"/>
        </w:rPr>
        <w:t>按照</w:t>
      </w:r>
      <w:r>
        <w:t>人力资源和社会保障部《全国技工院校专业目录》（2018年修订）</w:t>
      </w:r>
      <w:r>
        <w:rPr>
          <w:rFonts w:hint="eastAsia"/>
        </w:rPr>
        <w:t>及2020年增补专业</w:t>
      </w:r>
      <w:r>
        <w:rPr>
          <w:rFonts w:hint="eastAsia"/>
          <w:lang w:eastAsia="zh-CN"/>
        </w:rPr>
        <w:t>目录</w:t>
      </w:r>
      <w:r>
        <w:t>规范</w:t>
      </w:r>
      <w:r>
        <w:rPr>
          <w:rFonts w:hint="eastAsia"/>
        </w:rPr>
        <w:t>填写</w:t>
      </w:r>
      <w:r>
        <w:t>。</w:t>
      </w:r>
      <w:r>
        <w:rPr>
          <w:rFonts w:hint="eastAsia"/>
        </w:rPr>
        <w:t>其它内容严格按该表“填表说明”填写，双面打印，一式一份。取得任职资格人员该表存入个人人事档案，评审未通过人员该表不再退还。</w:t>
      </w:r>
    </w:p>
    <w:p>
      <w:pPr>
        <w:keepNext w:val="0"/>
        <w:keepLines w:val="0"/>
        <w:pageBreakBefore w:val="0"/>
        <w:widowControl w:val="0"/>
        <w:kinsoku/>
        <w:wordWrap/>
        <w:overflowPunct/>
        <w:topLinePunct w:val="0"/>
        <w:bidi w:val="0"/>
        <w:snapToGrid/>
        <w:spacing w:line="520" w:lineRule="exact"/>
        <w:textAlignment w:val="auto"/>
      </w:pPr>
      <w:r>
        <w:t>3.</w:t>
      </w:r>
      <w:r>
        <w:rPr>
          <w:rFonts w:hint="eastAsia"/>
        </w:rPr>
        <w:t>受聘现任专业技术职务累计年限达</w:t>
      </w:r>
      <w:r>
        <w:t>5</w:t>
      </w:r>
      <w:r>
        <w:rPr>
          <w:rFonts w:hint="eastAsia"/>
        </w:rPr>
        <w:t>年以上（含</w:t>
      </w:r>
      <w:r>
        <w:t>5</w:t>
      </w:r>
      <w:r>
        <w:rPr>
          <w:rFonts w:hint="eastAsia"/>
        </w:rPr>
        <w:t>年）的单位聘任证明材料（单位聘书、聘用文件或劳动合同）复印件，一式一份。</w:t>
      </w:r>
    </w:p>
    <w:p>
      <w:pPr>
        <w:keepNext w:val="0"/>
        <w:keepLines w:val="0"/>
        <w:pageBreakBefore w:val="0"/>
        <w:widowControl w:val="0"/>
        <w:numPr>
          <w:ilvl w:val="0"/>
          <w:numId w:val="0"/>
        </w:numPr>
        <w:kinsoku/>
        <w:wordWrap/>
        <w:overflowPunct/>
        <w:topLinePunct w:val="0"/>
        <w:bidi w:val="0"/>
        <w:snapToGrid/>
        <w:spacing w:line="520" w:lineRule="exact"/>
        <w:ind w:firstLine="640" w:firstLineChars="200"/>
        <w:textAlignment w:val="auto"/>
        <w:rPr>
          <w:rFonts w:hint="eastAsia" w:eastAsia="仿宋_GB2312"/>
          <w:color w:val="000000"/>
          <w:spacing w:val="-20"/>
          <w:highlight w:val="yellow"/>
          <w:lang w:eastAsia="zh-CN"/>
        </w:rPr>
      </w:pPr>
      <w:r>
        <w:rPr>
          <w:color w:val="000000"/>
        </w:rPr>
        <w:t>4.</w:t>
      </w:r>
      <w:r>
        <w:rPr>
          <w:rFonts w:hint="eastAsia"/>
          <w:color w:val="000000"/>
          <w:spacing w:val="-20"/>
        </w:rPr>
        <w:t>大学本科（或技工院校预备技师</w:t>
      </w:r>
      <w:r>
        <w:rPr>
          <w:color w:val="000000"/>
          <w:spacing w:val="-20"/>
        </w:rPr>
        <w:t>/</w:t>
      </w:r>
      <w:r>
        <w:rPr>
          <w:rFonts w:hint="eastAsia"/>
          <w:color w:val="000000"/>
          <w:spacing w:val="-20"/>
        </w:rPr>
        <w:t>技师班）及以上的学历</w:t>
      </w:r>
      <w:r>
        <w:rPr>
          <w:rFonts w:hint="eastAsia"/>
          <w:spacing w:val="-20"/>
        </w:rPr>
        <w:t>证</w:t>
      </w:r>
      <w:r>
        <w:rPr>
          <w:rFonts w:hint="eastAsia"/>
          <w:color w:val="000000"/>
          <w:spacing w:val="-20"/>
        </w:rPr>
        <w:t>书复印件1份。</w:t>
      </w:r>
      <w:r>
        <w:rPr>
          <w:rFonts w:hint="eastAsia"/>
          <w:color w:val="000000"/>
          <w:spacing w:val="-20"/>
          <w:highlight w:val="none"/>
          <w:lang w:eastAsia="zh-CN"/>
        </w:rPr>
        <w:t>大学本科及以上学历在</w:t>
      </w:r>
      <w:r>
        <w:rPr>
          <w:rFonts w:hint="eastAsia"/>
          <w:color w:val="000000"/>
          <w:spacing w:val="-20"/>
          <w:highlight w:val="none"/>
        </w:rPr>
        <w:t>学信网（</w:t>
      </w:r>
      <w:r>
        <w:rPr>
          <w:color w:val="000000"/>
          <w:spacing w:val="-20"/>
          <w:highlight w:val="none"/>
        </w:rPr>
        <w:fldChar w:fldCharType="begin"/>
      </w:r>
      <w:r>
        <w:rPr>
          <w:color w:val="000000"/>
          <w:spacing w:val="-20"/>
          <w:highlight w:val="none"/>
        </w:rPr>
        <w:instrText xml:space="preserve"> HYPERLINK "https://www.chsi.com.cn/"</w:instrText>
      </w:r>
      <w:r>
        <w:rPr>
          <w:color w:val="000000"/>
          <w:spacing w:val="-20"/>
          <w:highlight w:val="none"/>
        </w:rPr>
        <w:fldChar w:fldCharType="separate"/>
      </w:r>
      <w:r>
        <w:rPr>
          <w:color w:val="000000"/>
          <w:spacing w:val="-20"/>
          <w:highlight w:val="none"/>
        </w:rPr>
        <w:t>htt</w:t>
      </w:r>
      <w:bookmarkStart w:id="0" w:name="_Hlt38875402"/>
      <w:bookmarkStart w:id="1" w:name="_Hlt38875401"/>
      <w:r>
        <w:rPr>
          <w:color w:val="000000"/>
          <w:spacing w:val="-20"/>
          <w:highlight w:val="none"/>
        </w:rPr>
        <w:t>p</w:t>
      </w:r>
      <w:bookmarkEnd w:id="0"/>
      <w:bookmarkEnd w:id="1"/>
      <w:r>
        <w:rPr>
          <w:color w:val="000000"/>
          <w:spacing w:val="-20"/>
          <w:highlight w:val="none"/>
        </w:rPr>
        <w:t>s://www.chsi.com.cn/</w:t>
      </w:r>
      <w:r>
        <w:rPr>
          <w:color w:val="000000"/>
          <w:spacing w:val="-20"/>
          <w:highlight w:val="none"/>
        </w:rPr>
        <w:fldChar w:fldCharType="end"/>
      </w:r>
      <w:r>
        <w:rPr>
          <w:rFonts w:hint="eastAsia"/>
          <w:color w:val="000000"/>
          <w:spacing w:val="-20"/>
          <w:highlight w:val="none"/>
        </w:rPr>
        <w:t>）</w:t>
      </w:r>
      <w:r>
        <w:rPr>
          <w:rFonts w:hint="eastAsia"/>
          <w:color w:val="000000"/>
          <w:spacing w:val="-20"/>
          <w:highlight w:val="none"/>
          <w:lang w:eastAsia="zh-CN"/>
        </w:rPr>
        <w:t>上（或</w:t>
      </w:r>
      <w:r>
        <w:rPr>
          <w:rFonts w:hint="eastAsia"/>
          <w:color w:val="000000"/>
          <w:spacing w:val="-20"/>
          <w:highlight w:val="none"/>
        </w:rPr>
        <w:t>技工院校预备技师</w:t>
      </w:r>
      <w:r>
        <w:rPr>
          <w:color w:val="000000"/>
          <w:spacing w:val="-20"/>
          <w:highlight w:val="none"/>
        </w:rPr>
        <w:t>/</w:t>
      </w:r>
      <w:r>
        <w:rPr>
          <w:rFonts w:hint="eastAsia"/>
          <w:color w:val="000000"/>
          <w:spacing w:val="-20"/>
          <w:highlight w:val="none"/>
        </w:rPr>
        <w:t>技师班</w:t>
      </w:r>
      <w:r>
        <w:rPr>
          <w:rFonts w:hint="eastAsia"/>
          <w:color w:val="000000"/>
          <w:spacing w:val="-20"/>
          <w:highlight w:val="none"/>
          <w:lang w:eastAsia="zh-CN"/>
        </w:rPr>
        <w:t>毕业证书在</w:t>
      </w:r>
      <w:r>
        <w:rPr>
          <w:rFonts w:hint="eastAsia" w:eastAsia="仿宋_GB2312"/>
          <w:spacing w:val="-20"/>
          <w:sz w:val="32"/>
          <w:szCs w:val="32"/>
          <w:highlight w:val="none"/>
          <w:lang w:val="en-US" w:eastAsia="zh-CN"/>
        </w:rPr>
        <w:t>人力资源和社会保障部官方网站</w:t>
      </w:r>
      <w:r>
        <w:rPr>
          <w:rFonts w:hint="eastAsia"/>
          <w:spacing w:val="-20"/>
          <w:sz w:val="32"/>
          <w:szCs w:val="32"/>
          <w:highlight w:val="none"/>
          <w:lang w:val="en-US" w:eastAsia="zh-CN"/>
        </w:rPr>
        <w:t>（</w:t>
      </w:r>
      <w:r>
        <w:rPr>
          <w:rFonts w:hint="eastAsia" w:eastAsia="仿宋_GB2312"/>
          <w:spacing w:val="-20"/>
          <w:sz w:val="32"/>
          <w:szCs w:val="32"/>
          <w:highlight w:val="none"/>
          <w:lang w:val="en-US" w:eastAsia="zh-CN"/>
        </w:rPr>
        <w:t>http://www.mohrss.gov.cn/</w:t>
      </w:r>
      <w:r>
        <w:rPr>
          <w:rFonts w:hint="eastAsia"/>
          <w:spacing w:val="-20"/>
          <w:sz w:val="32"/>
          <w:szCs w:val="32"/>
          <w:highlight w:val="none"/>
          <w:lang w:val="en-US" w:eastAsia="zh-CN"/>
        </w:rPr>
        <w:t>）</w:t>
      </w:r>
      <w:r>
        <w:rPr>
          <w:rFonts w:hint="eastAsia"/>
          <w:color w:val="000000"/>
          <w:spacing w:val="-20"/>
          <w:highlight w:val="none"/>
        </w:rPr>
        <w:t>上</w:t>
      </w:r>
      <w:r>
        <w:rPr>
          <w:rFonts w:hint="eastAsia"/>
          <w:color w:val="000000"/>
          <w:spacing w:val="-20"/>
          <w:highlight w:val="none"/>
          <w:lang w:eastAsia="zh-CN"/>
        </w:rPr>
        <w:t>）</w:t>
      </w:r>
      <w:r>
        <w:rPr>
          <w:rFonts w:hint="eastAsia"/>
          <w:color w:val="000000"/>
          <w:spacing w:val="-20"/>
          <w:highlight w:val="none"/>
        </w:rPr>
        <w:t>能查验的</w:t>
      </w:r>
      <w:r>
        <w:rPr>
          <w:rFonts w:hint="eastAsia"/>
          <w:color w:val="000000"/>
          <w:spacing w:val="-20"/>
          <w:highlight w:val="none"/>
          <w:lang w:eastAsia="zh-CN"/>
        </w:rPr>
        <w:t>无需再提供学历证书复印件。</w:t>
      </w:r>
    </w:p>
    <w:p>
      <w:pPr>
        <w:keepNext w:val="0"/>
        <w:keepLines w:val="0"/>
        <w:pageBreakBefore w:val="0"/>
        <w:widowControl w:val="0"/>
        <w:kinsoku/>
        <w:wordWrap/>
        <w:overflowPunct/>
        <w:topLinePunct w:val="0"/>
        <w:bidi w:val="0"/>
        <w:snapToGrid/>
        <w:spacing w:line="520" w:lineRule="exact"/>
        <w:textAlignment w:val="auto"/>
        <w:rPr>
          <w:color w:val="000000"/>
        </w:rPr>
      </w:pPr>
      <w:r>
        <w:t>5.</w:t>
      </w:r>
      <w:r>
        <w:rPr>
          <w:rFonts w:hint="eastAsia"/>
        </w:rPr>
        <w:t>身份证、</w:t>
      </w:r>
      <w:r>
        <w:rPr>
          <w:rFonts w:hint="eastAsia"/>
          <w:color w:val="000000"/>
        </w:rPr>
        <w:t>教师资格证书、现任专业技术职务任职资格证书、职业资格证书复印件，均一式一份。</w:t>
      </w:r>
    </w:p>
    <w:p>
      <w:pPr>
        <w:keepNext w:val="0"/>
        <w:keepLines w:val="0"/>
        <w:pageBreakBefore w:val="0"/>
        <w:widowControl w:val="0"/>
        <w:kinsoku/>
        <w:wordWrap/>
        <w:overflowPunct/>
        <w:topLinePunct w:val="0"/>
        <w:bidi w:val="0"/>
        <w:snapToGrid/>
        <w:spacing w:line="520" w:lineRule="exact"/>
        <w:ind w:firstLine="640" w:firstLineChars="200"/>
        <w:textAlignment w:val="auto"/>
        <w:rPr>
          <w:rFonts w:eastAsia="楷体"/>
        </w:rPr>
      </w:pPr>
      <w:r>
        <w:rPr>
          <w:rFonts w:hint="eastAsia" w:eastAsia="楷体"/>
        </w:rPr>
        <w:t>（二）个人其它基础材料</w:t>
      </w:r>
    </w:p>
    <w:p>
      <w:pPr>
        <w:keepNext w:val="0"/>
        <w:keepLines w:val="0"/>
        <w:pageBreakBefore w:val="0"/>
        <w:widowControl w:val="0"/>
        <w:kinsoku/>
        <w:wordWrap/>
        <w:overflowPunct/>
        <w:topLinePunct w:val="0"/>
        <w:bidi w:val="0"/>
        <w:snapToGrid/>
        <w:spacing w:line="520" w:lineRule="exact"/>
        <w:ind w:firstLine="640" w:firstLineChars="200"/>
        <w:textAlignment w:val="auto"/>
        <w:rPr>
          <w:szCs w:val="22"/>
        </w:rPr>
      </w:pPr>
      <w:r>
        <w:rPr>
          <w:szCs w:val="22"/>
        </w:rPr>
        <w:t>1.</w:t>
      </w:r>
      <w:r>
        <w:rPr>
          <w:rFonts w:hint="eastAsia"/>
          <w:szCs w:val="22"/>
        </w:rPr>
        <w:t>《简表》（表</w:t>
      </w:r>
      <w:r>
        <w:rPr>
          <w:szCs w:val="22"/>
        </w:rPr>
        <w:t>3</w:t>
      </w:r>
      <w:r>
        <w:rPr>
          <w:rFonts w:hint="eastAsia"/>
          <w:szCs w:val="22"/>
        </w:rPr>
        <w:t>），排版控制在一页，</w:t>
      </w:r>
      <w:r>
        <w:rPr>
          <w:szCs w:val="22"/>
        </w:rPr>
        <w:t>A3</w:t>
      </w:r>
      <w:r>
        <w:rPr>
          <w:rFonts w:hint="eastAsia"/>
          <w:szCs w:val="22"/>
        </w:rPr>
        <w:t>单面打印</w:t>
      </w:r>
      <w:r>
        <w:rPr>
          <w:szCs w:val="22"/>
        </w:rPr>
        <w:t>1</w:t>
      </w:r>
      <w:r>
        <w:rPr>
          <w:rFonts w:hint="eastAsia"/>
          <w:szCs w:val="22"/>
        </w:rPr>
        <w:t>份。</w:t>
      </w:r>
    </w:p>
    <w:p>
      <w:pPr>
        <w:keepNext w:val="0"/>
        <w:keepLines w:val="0"/>
        <w:pageBreakBefore w:val="0"/>
        <w:widowControl w:val="0"/>
        <w:kinsoku/>
        <w:wordWrap/>
        <w:overflowPunct/>
        <w:topLinePunct w:val="0"/>
        <w:bidi w:val="0"/>
        <w:snapToGrid/>
        <w:spacing w:line="520" w:lineRule="exact"/>
        <w:ind w:firstLine="640" w:firstLineChars="200"/>
        <w:textAlignment w:val="auto"/>
        <w:rPr>
          <w:szCs w:val="22"/>
        </w:rPr>
      </w:pPr>
      <w:r>
        <w:rPr>
          <w:rFonts w:eastAsia="黑体"/>
        </w:rPr>
        <w:t>2.</w:t>
      </w:r>
      <w:r>
        <w:rPr>
          <w:rFonts w:hint="eastAsia"/>
          <w:szCs w:val="22"/>
        </w:rPr>
        <w:t>近</w:t>
      </w:r>
      <w:r>
        <w:rPr>
          <w:szCs w:val="22"/>
        </w:rPr>
        <w:t>3</w:t>
      </w:r>
      <w:r>
        <w:rPr>
          <w:rFonts w:hint="eastAsia"/>
          <w:szCs w:val="22"/>
        </w:rPr>
        <w:t>年年度考核、师德考核材料复印件，任现职以来年度考核优秀</w:t>
      </w:r>
      <w:r>
        <w:rPr>
          <w:szCs w:val="22"/>
        </w:rPr>
        <w:t>1</w:t>
      </w:r>
      <w:r>
        <w:rPr>
          <w:rFonts w:hint="eastAsia"/>
          <w:szCs w:val="22"/>
        </w:rPr>
        <w:t>次以上证明材料复印件，均一式一份。</w:t>
      </w:r>
    </w:p>
    <w:p>
      <w:pPr>
        <w:keepNext w:val="0"/>
        <w:keepLines w:val="0"/>
        <w:pageBreakBefore w:val="0"/>
        <w:widowControl w:val="0"/>
        <w:kinsoku/>
        <w:wordWrap/>
        <w:overflowPunct/>
        <w:topLinePunct w:val="0"/>
        <w:bidi w:val="0"/>
        <w:snapToGrid/>
        <w:spacing w:line="520" w:lineRule="exact"/>
        <w:textAlignment w:val="auto"/>
        <w:rPr>
          <w:szCs w:val="22"/>
        </w:rPr>
      </w:pPr>
      <w:r>
        <w:rPr>
          <w:szCs w:val="22"/>
        </w:rPr>
        <w:t>3.</w:t>
      </w:r>
      <w:r>
        <w:rPr>
          <w:rFonts w:hint="eastAsia"/>
          <w:szCs w:val="22"/>
        </w:rPr>
        <w:t>任现职期间参加企业实践的证明材料原件（申报人所在单位出具），附实践过程性材料（如实践协议、实践内容、实践日志、阶段性总结、工作成效、企业评价等）复印件，一式一份。</w:t>
      </w:r>
    </w:p>
    <w:p>
      <w:pPr>
        <w:keepNext w:val="0"/>
        <w:keepLines w:val="0"/>
        <w:pageBreakBefore w:val="0"/>
        <w:widowControl w:val="0"/>
        <w:kinsoku/>
        <w:wordWrap/>
        <w:overflowPunct/>
        <w:topLinePunct w:val="0"/>
        <w:bidi w:val="0"/>
        <w:snapToGrid/>
        <w:spacing w:line="520" w:lineRule="exact"/>
        <w:textAlignment w:val="auto"/>
        <w:rPr>
          <w:szCs w:val="22"/>
        </w:rPr>
      </w:pPr>
      <w:r>
        <w:rPr>
          <w:szCs w:val="22"/>
        </w:rPr>
        <w:t>4.</w:t>
      </w:r>
      <w:r>
        <w:rPr>
          <w:rFonts w:hint="eastAsia"/>
          <w:szCs w:val="22"/>
        </w:rPr>
        <w:t>“教学教研要求”第</w:t>
      </w:r>
      <w:r>
        <w:rPr>
          <w:szCs w:val="22"/>
        </w:rPr>
        <w:t>4</w:t>
      </w:r>
      <w:r>
        <w:rPr>
          <w:rFonts w:hint="eastAsia"/>
          <w:szCs w:val="22"/>
        </w:rPr>
        <w:t>条相关证明材料原件（申报人所在单位出具），附过程性材料复印件，均一式一份。</w:t>
      </w:r>
    </w:p>
    <w:p>
      <w:pPr>
        <w:keepNext w:val="0"/>
        <w:keepLines w:val="0"/>
        <w:pageBreakBefore w:val="0"/>
        <w:widowControl w:val="0"/>
        <w:kinsoku/>
        <w:wordWrap/>
        <w:overflowPunct/>
        <w:topLinePunct w:val="0"/>
        <w:bidi w:val="0"/>
        <w:snapToGrid/>
        <w:spacing w:line="520" w:lineRule="exact"/>
        <w:ind w:firstLine="640" w:firstLineChars="200"/>
        <w:textAlignment w:val="auto"/>
        <w:rPr>
          <w:rFonts w:eastAsia="楷体"/>
          <w:szCs w:val="22"/>
        </w:rPr>
      </w:pPr>
      <w:r>
        <w:rPr>
          <w:rFonts w:hint="eastAsia" w:eastAsia="楷体"/>
          <w:szCs w:val="22"/>
        </w:rPr>
        <w:t>（三）个人业绩成果材料</w:t>
      </w:r>
    </w:p>
    <w:p>
      <w:pPr>
        <w:keepNext w:val="0"/>
        <w:keepLines w:val="0"/>
        <w:pageBreakBefore w:val="0"/>
        <w:widowControl w:val="0"/>
        <w:kinsoku/>
        <w:wordWrap/>
        <w:overflowPunct/>
        <w:topLinePunct w:val="0"/>
        <w:bidi w:val="0"/>
        <w:snapToGrid/>
        <w:spacing w:line="520" w:lineRule="exact"/>
        <w:textAlignment w:val="auto"/>
      </w:pPr>
      <w:r>
        <w:t>1.</w:t>
      </w:r>
      <w:r>
        <w:rPr>
          <w:rFonts w:hint="eastAsia"/>
          <w:szCs w:val="32"/>
        </w:rPr>
        <w:t>申报人按照《四川省技工院校教师职称评审标准》（以下简称《评审标准》），结合个人实际，对满足条件的业绩提供相关证明材料。提供的业绩成果必须是在任现职期间获得，且一项业绩成果只可适用于《评审标准》中“业绩成果要求”的其中一条，不得重复适用于多条。</w:t>
      </w:r>
    </w:p>
    <w:p>
      <w:pPr>
        <w:keepNext w:val="0"/>
        <w:keepLines w:val="0"/>
        <w:pageBreakBefore w:val="0"/>
        <w:widowControl w:val="0"/>
        <w:kinsoku/>
        <w:wordWrap/>
        <w:overflowPunct/>
        <w:topLinePunct w:val="0"/>
        <w:bidi w:val="0"/>
        <w:snapToGrid/>
        <w:spacing w:line="520" w:lineRule="exact"/>
        <w:textAlignment w:val="auto"/>
      </w:pPr>
      <w:r>
        <w:t>2.</w:t>
      </w:r>
      <w:r>
        <w:rPr>
          <w:rFonts w:hint="eastAsia"/>
        </w:rPr>
        <w:t>主持过学校该专业一体化课程教改工作，在教学团队中发挥骨干作用的过程性材料复印件，指导至少</w:t>
      </w:r>
      <w:r>
        <w:t>5</w:t>
      </w:r>
      <w:r>
        <w:rPr>
          <w:rFonts w:hint="eastAsia"/>
        </w:rPr>
        <w:t>名青年讲师的过程性材料及其职称证书复印件，均一式一份。</w:t>
      </w:r>
    </w:p>
    <w:p>
      <w:pPr>
        <w:keepNext w:val="0"/>
        <w:keepLines w:val="0"/>
        <w:pageBreakBefore w:val="0"/>
        <w:widowControl w:val="0"/>
        <w:kinsoku/>
        <w:wordWrap/>
        <w:overflowPunct/>
        <w:topLinePunct w:val="0"/>
        <w:bidi w:val="0"/>
        <w:snapToGrid/>
        <w:spacing w:line="520" w:lineRule="exact"/>
        <w:textAlignment w:val="auto"/>
      </w:pPr>
      <w:r>
        <w:t>3.</w:t>
      </w:r>
      <w:r>
        <w:rPr>
          <w:rFonts w:hint="eastAsia"/>
        </w:rPr>
        <w:t>在培养指导生产实习指导教师提高技能操作水平和实习教学能力方面做出一定成绩的证明材料复印件，指导至少</w:t>
      </w:r>
      <w:r>
        <w:t>5</w:t>
      </w:r>
      <w:r>
        <w:rPr>
          <w:rFonts w:hint="eastAsia"/>
        </w:rPr>
        <w:t>名一、二级实习指导教师的过程性材料及其职称证书复印件，均一式一份。</w:t>
      </w:r>
    </w:p>
    <w:p>
      <w:pPr>
        <w:keepNext w:val="0"/>
        <w:keepLines w:val="0"/>
        <w:pageBreakBefore w:val="0"/>
        <w:widowControl w:val="0"/>
        <w:kinsoku/>
        <w:wordWrap/>
        <w:overflowPunct/>
        <w:topLinePunct w:val="0"/>
        <w:bidi w:val="0"/>
        <w:snapToGrid/>
        <w:spacing w:line="520" w:lineRule="exact"/>
        <w:textAlignment w:val="auto"/>
      </w:pPr>
      <w:r>
        <w:t>4.</w:t>
      </w:r>
      <w:r>
        <w:rPr>
          <w:rFonts w:hint="eastAsia"/>
        </w:rPr>
        <w:t>带领学生到企事业单位实习实训、社会实践的证明材料原件（申报人所在单位出具），附实践过程性材料复印件，均一式一份。</w:t>
      </w:r>
    </w:p>
    <w:p>
      <w:pPr>
        <w:keepNext w:val="0"/>
        <w:keepLines w:val="0"/>
        <w:pageBreakBefore w:val="0"/>
        <w:widowControl w:val="0"/>
        <w:kinsoku/>
        <w:wordWrap/>
        <w:overflowPunct/>
        <w:topLinePunct w:val="0"/>
        <w:bidi w:val="0"/>
        <w:snapToGrid/>
        <w:spacing w:line="520" w:lineRule="exact"/>
        <w:textAlignment w:val="auto"/>
      </w:pPr>
      <w:r>
        <w:t>5.</w:t>
      </w:r>
      <w:r>
        <w:rPr>
          <w:rFonts w:hint="eastAsia"/>
        </w:rPr>
        <w:t>主参编省部级以上统编教材或公开出版发行著作（有“</w:t>
      </w:r>
      <w:r>
        <w:t>ISBN</w:t>
      </w:r>
      <w:r>
        <w:rPr>
          <w:rFonts w:hint="eastAsia"/>
        </w:rPr>
        <w:t>”统一书号），提供教材或著作原件，一式一份。</w:t>
      </w:r>
    </w:p>
    <w:p>
      <w:pPr>
        <w:keepNext w:val="0"/>
        <w:keepLines w:val="0"/>
        <w:pageBreakBefore w:val="0"/>
        <w:widowControl w:val="0"/>
        <w:kinsoku/>
        <w:wordWrap/>
        <w:overflowPunct/>
        <w:topLinePunct w:val="0"/>
        <w:bidi w:val="0"/>
        <w:snapToGrid/>
        <w:spacing w:line="520" w:lineRule="exact"/>
        <w:textAlignment w:val="auto"/>
      </w:pPr>
      <w:r>
        <w:t>6.</w:t>
      </w:r>
      <w:r>
        <w:rPr>
          <w:rFonts w:hint="eastAsia"/>
        </w:rPr>
        <w:t>在核心期刊上发表论文，提供论文复印件（含刊号、封面、目录），一式一份。核心期刊指：被北京大学图书馆《中文核心期刊要目总览》或南京大学</w:t>
      </w:r>
      <w:r>
        <w:t>CSSCI</w:t>
      </w:r>
      <w:r>
        <w:rPr>
          <w:rFonts w:hint="eastAsia"/>
        </w:rPr>
        <w:t>收录的期刊。</w:t>
      </w:r>
    </w:p>
    <w:p>
      <w:pPr>
        <w:keepNext w:val="0"/>
        <w:keepLines w:val="0"/>
        <w:pageBreakBefore w:val="0"/>
        <w:widowControl w:val="0"/>
        <w:kinsoku/>
        <w:wordWrap/>
        <w:overflowPunct/>
        <w:topLinePunct w:val="0"/>
        <w:bidi w:val="0"/>
        <w:snapToGrid/>
        <w:spacing w:line="520" w:lineRule="exact"/>
        <w:textAlignment w:val="auto"/>
      </w:pPr>
      <w:r>
        <w:t>7.</w:t>
      </w:r>
      <w:r>
        <w:rPr>
          <w:rFonts w:hint="eastAsia"/>
        </w:rPr>
        <w:t>合作的论文、著作、教材及其它科研成果应由合作者、课题负责人或主编出具申报人所承担部分（章节、字数）或所起作用的书面证明材料原件（证明人本人签名，并提供办公电话备查），一式一份。</w:t>
      </w:r>
    </w:p>
    <w:p>
      <w:pPr>
        <w:keepNext w:val="0"/>
        <w:keepLines w:val="0"/>
        <w:pageBreakBefore w:val="0"/>
        <w:widowControl w:val="0"/>
        <w:kinsoku/>
        <w:wordWrap/>
        <w:overflowPunct/>
        <w:topLinePunct w:val="0"/>
        <w:bidi w:val="0"/>
        <w:snapToGrid/>
        <w:spacing w:line="520" w:lineRule="exact"/>
        <w:textAlignment w:val="auto"/>
      </w:pPr>
      <w:r>
        <w:rPr>
          <w:rFonts w:hint="eastAsia"/>
          <w:szCs w:val="32"/>
        </w:rPr>
        <w:t>申报人材料</w:t>
      </w:r>
      <w:r>
        <w:rPr>
          <w:rFonts w:hint="eastAsia"/>
        </w:rPr>
        <w:t>按照</w:t>
      </w:r>
      <w:r>
        <w:rPr>
          <w:rFonts w:hint="eastAsia"/>
          <w:color w:val="000000"/>
        </w:rPr>
        <w:t>《材料目录表</w:t>
      </w:r>
      <w:r>
        <w:rPr>
          <w:color w:val="000000"/>
        </w:rPr>
        <w:t>—1</w:t>
      </w:r>
      <w:r>
        <w:rPr>
          <w:rFonts w:hint="eastAsia"/>
          <w:color w:val="000000"/>
        </w:rPr>
        <w:t>》</w:t>
      </w:r>
      <w:r>
        <w:rPr>
          <w:rFonts w:hint="eastAsia"/>
        </w:rPr>
        <w:t>依序分类，</w:t>
      </w:r>
      <w:r>
        <w:rPr>
          <w:rFonts w:hint="eastAsia"/>
          <w:szCs w:val="32"/>
        </w:rPr>
        <w:t>左侧装订，一律用标准档案袋报送。</w:t>
      </w:r>
    </w:p>
    <w:p>
      <w:pPr>
        <w:keepNext w:val="0"/>
        <w:keepLines w:val="0"/>
        <w:pageBreakBefore w:val="0"/>
        <w:widowControl w:val="0"/>
        <w:numPr>
          <w:ilvl w:val="0"/>
          <w:numId w:val="1"/>
        </w:numPr>
        <w:kinsoku/>
        <w:wordWrap/>
        <w:overflowPunct/>
        <w:topLinePunct w:val="0"/>
        <w:bidi w:val="0"/>
        <w:snapToGrid/>
        <w:spacing w:line="520" w:lineRule="exact"/>
        <w:textAlignment w:val="auto"/>
        <w:rPr>
          <w:rFonts w:eastAsia="黑体"/>
        </w:rPr>
      </w:pPr>
      <w:r>
        <w:rPr>
          <w:rFonts w:hint="eastAsia" w:eastAsia="黑体"/>
        </w:rPr>
        <w:t>申报人所在单位材料</w:t>
      </w:r>
    </w:p>
    <w:p>
      <w:pPr>
        <w:keepNext w:val="0"/>
        <w:keepLines w:val="0"/>
        <w:pageBreakBefore w:val="0"/>
        <w:widowControl w:val="0"/>
        <w:kinsoku/>
        <w:wordWrap/>
        <w:overflowPunct/>
        <w:topLinePunct w:val="0"/>
        <w:bidi w:val="0"/>
        <w:snapToGrid/>
        <w:spacing w:line="520" w:lineRule="exact"/>
        <w:textAlignment w:val="auto"/>
        <w:rPr>
          <w:rFonts w:eastAsia="楷体_GB2312"/>
        </w:rPr>
      </w:pPr>
      <w:r>
        <w:rPr>
          <w:rFonts w:hint="eastAsia" w:eastAsia="楷体_GB2312"/>
        </w:rPr>
        <w:t>（一）按申报人提供，每个申报人对应一份。</w:t>
      </w:r>
    </w:p>
    <w:p>
      <w:pPr>
        <w:keepNext w:val="0"/>
        <w:keepLines w:val="0"/>
        <w:pageBreakBefore w:val="0"/>
        <w:widowControl w:val="0"/>
        <w:kinsoku/>
        <w:wordWrap/>
        <w:overflowPunct/>
        <w:topLinePunct w:val="0"/>
        <w:bidi w:val="0"/>
        <w:snapToGrid/>
        <w:spacing w:line="520" w:lineRule="exact"/>
        <w:textAlignment w:val="auto"/>
        <w:rPr>
          <w:color w:val="000000"/>
        </w:rPr>
      </w:pPr>
      <w:r>
        <w:rPr>
          <w:color w:val="000000"/>
        </w:rPr>
        <w:t>1.</w:t>
      </w:r>
      <w:r>
        <w:rPr>
          <w:rFonts w:hint="eastAsia"/>
          <w:color w:val="000000"/>
        </w:rPr>
        <w:t>《材料目录表</w:t>
      </w:r>
      <w:r>
        <w:rPr>
          <w:color w:val="000000"/>
        </w:rPr>
        <w:t>—1</w:t>
      </w:r>
      <w:r>
        <w:rPr>
          <w:rFonts w:hint="eastAsia"/>
          <w:color w:val="000000"/>
        </w:rPr>
        <w:t>》（表</w:t>
      </w:r>
      <w:r>
        <w:rPr>
          <w:color w:val="000000"/>
        </w:rPr>
        <w:t>1</w:t>
      </w:r>
      <w:r>
        <w:rPr>
          <w:rFonts w:hint="eastAsia"/>
          <w:color w:val="000000"/>
        </w:rPr>
        <w:t>）</w:t>
      </w:r>
      <w:r>
        <w:rPr>
          <w:color w:val="000000"/>
        </w:rPr>
        <w:t>A4</w:t>
      </w:r>
      <w:r>
        <w:rPr>
          <w:rFonts w:hint="eastAsia"/>
          <w:color w:val="000000"/>
        </w:rPr>
        <w:t>单面打印，一式一份。</w:t>
      </w:r>
    </w:p>
    <w:p>
      <w:pPr>
        <w:keepNext w:val="0"/>
        <w:keepLines w:val="0"/>
        <w:pageBreakBefore w:val="0"/>
        <w:widowControl w:val="0"/>
        <w:kinsoku/>
        <w:wordWrap/>
        <w:overflowPunct/>
        <w:topLinePunct w:val="0"/>
        <w:bidi w:val="0"/>
        <w:snapToGrid/>
        <w:spacing w:line="520" w:lineRule="exact"/>
        <w:textAlignment w:val="auto"/>
        <w:rPr>
          <w:rFonts w:ascii="仿宋_GB2312" w:cs="仿宋_GB2312"/>
          <w:color w:val="000000"/>
        </w:rPr>
      </w:pPr>
      <w:r>
        <w:rPr>
          <w:color w:val="000000"/>
        </w:rPr>
        <w:t>2.</w:t>
      </w:r>
      <w:r>
        <w:rPr>
          <w:rFonts w:hint="eastAsia" w:ascii="仿宋_GB2312" w:hAnsi="仿宋_GB2312" w:cs="仿宋_GB2312"/>
          <w:color w:val="000000"/>
        </w:rPr>
        <w:t>《简表》（表</w:t>
      </w:r>
      <w:r>
        <w:rPr>
          <w:color w:val="000000"/>
        </w:rPr>
        <w:t>3</w:t>
      </w:r>
      <w:r>
        <w:rPr>
          <w:rFonts w:hint="eastAsia" w:ascii="仿宋_GB2312" w:hAnsi="仿宋_GB2312" w:cs="仿宋_GB2312"/>
          <w:color w:val="000000"/>
        </w:rPr>
        <w:t>）排版控制在一页，</w:t>
      </w:r>
      <w:r>
        <w:rPr>
          <w:rFonts w:ascii="仿宋_GB2312" w:hAnsi="仿宋_GB2312" w:cs="仿宋_GB2312"/>
          <w:color w:val="000000"/>
        </w:rPr>
        <w:t>A3</w:t>
      </w:r>
      <w:r>
        <w:rPr>
          <w:rFonts w:hint="eastAsia" w:ascii="仿宋_GB2312" w:hAnsi="仿宋_GB2312" w:cs="仿宋_GB2312"/>
          <w:color w:val="000000"/>
        </w:rPr>
        <w:t>单面打印，一式一份。</w:t>
      </w:r>
    </w:p>
    <w:p>
      <w:pPr>
        <w:keepNext w:val="0"/>
        <w:keepLines w:val="0"/>
        <w:pageBreakBefore w:val="0"/>
        <w:widowControl w:val="0"/>
        <w:kinsoku/>
        <w:wordWrap/>
        <w:overflowPunct/>
        <w:topLinePunct w:val="0"/>
        <w:bidi w:val="0"/>
        <w:snapToGrid/>
        <w:spacing w:line="520" w:lineRule="exact"/>
        <w:textAlignment w:val="auto"/>
        <w:rPr>
          <w:rFonts w:eastAsia="楷体_GB2312"/>
        </w:rPr>
      </w:pPr>
      <w:r>
        <w:rPr>
          <w:rFonts w:hint="eastAsia" w:eastAsia="楷体_GB2312"/>
        </w:rPr>
        <w:t>（二）按申报单位提供，每个单位提供一份。</w:t>
      </w:r>
    </w:p>
    <w:p>
      <w:pPr>
        <w:keepNext w:val="0"/>
        <w:keepLines w:val="0"/>
        <w:pageBreakBefore w:val="0"/>
        <w:widowControl w:val="0"/>
        <w:kinsoku/>
        <w:wordWrap/>
        <w:overflowPunct/>
        <w:topLinePunct w:val="0"/>
        <w:bidi w:val="0"/>
        <w:snapToGrid/>
        <w:spacing w:line="520" w:lineRule="exact"/>
        <w:textAlignment w:val="auto"/>
        <w:rPr>
          <w:rFonts w:eastAsia="楷体_GB2312"/>
        </w:rPr>
      </w:pPr>
      <w:r>
        <w:rPr>
          <w:color w:val="000000"/>
        </w:rPr>
        <w:t>1.</w:t>
      </w:r>
      <w:r>
        <w:rPr>
          <w:rFonts w:hint="eastAsia"/>
          <w:color w:val="000000"/>
        </w:rPr>
        <w:t>《材料目录表</w:t>
      </w:r>
      <w:r>
        <w:rPr>
          <w:color w:val="000000"/>
        </w:rPr>
        <w:t>—2</w:t>
      </w:r>
      <w:r>
        <w:rPr>
          <w:rFonts w:hint="eastAsia"/>
          <w:color w:val="000000"/>
        </w:rPr>
        <w:t>》（表</w:t>
      </w:r>
      <w:r>
        <w:rPr>
          <w:color w:val="000000"/>
        </w:rPr>
        <w:t>1</w:t>
      </w:r>
      <w:r>
        <w:rPr>
          <w:rFonts w:hint="eastAsia"/>
          <w:color w:val="000000"/>
        </w:rPr>
        <w:t>）</w:t>
      </w:r>
      <w:r>
        <w:rPr>
          <w:color w:val="000000"/>
        </w:rPr>
        <w:t>A4</w:t>
      </w:r>
      <w:r>
        <w:rPr>
          <w:rFonts w:hint="eastAsia"/>
          <w:color w:val="000000"/>
        </w:rPr>
        <w:t>单面打印</w:t>
      </w:r>
      <w:r>
        <w:rPr>
          <w:color w:val="000000"/>
        </w:rPr>
        <w:t>1</w:t>
      </w:r>
      <w:r>
        <w:rPr>
          <w:rFonts w:hint="eastAsia"/>
          <w:color w:val="000000"/>
        </w:rPr>
        <w:t>份</w:t>
      </w:r>
      <w:r>
        <w:rPr>
          <w:rFonts w:hint="eastAsia"/>
        </w:rPr>
        <w:t>，粘贴到单位档案袋正面。</w:t>
      </w:r>
    </w:p>
    <w:p>
      <w:pPr>
        <w:keepNext w:val="0"/>
        <w:keepLines w:val="0"/>
        <w:pageBreakBefore w:val="0"/>
        <w:widowControl w:val="0"/>
        <w:kinsoku/>
        <w:wordWrap/>
        <w:overflowPunct/>
        <w:topLinePunct w:val="0"/>
        <w:bidi w:val="0"/>
        <w:snapToGrid/>
        <w:spacing w:line="520" w:lineRule="exact"/>
        <w:textAlignment w:val="auto"/>
        <w:rPr>
          <w:color w:val="000000"/>
        </w:rPr>
      </w:pPr>
      <w:r>
        <w:rPr>
          <w:color w:val="000000"/>
        </w:rPr>
        <w:t>2.</w:t>
      </w:r>
      <w:r>
        <w:rPr>
          <w:rFonts w:hint="eastAsia"/>
          <w:color w:val="000000"/>
        </w:rPr>
        <w:t>《公示表》（表</w:t>
      </w:r>
      <w:r>
        <w:rPr>
          <w:color w:val="000000"/>
        </w:rPr>
        <w:t>4</w:t>
      </w:r>
      <w:r>
        <w:rPr>
          <w:rFonts w:hint="eastAsia"/>
          <w:color w:val="000000"/>
        </w:rPr>
        <w:t>），</w:t>
      </w:r>
      <w:r>
        <w:rPr>
          <w:color w:val="000000"/>
        </w:rPr>
        <w:t>A4</w:t>
      </w:r>
      <w:r>
        <w:rPr>
          <w:rFonts w:hint="eastAsia"/>
          <w:color w:val="000000"/>
        </w:rPr>
        <w:t>单面打印</w:t>
      </w:r>
      <w:r>
        <w:rPr>
          <w:color w:val="000000"/>
        </w:rPr>
        <w:t>1</w:t>
      </w:r>
      <w:r>
        <w:rPr>
          <w:rFonts w:hint="eastAsia"/>
          <w:color w:val="000000"/>
        </w:rPr>
        <w:t>份，并附公示过程证明材料</w:t>
      </w:r>
      <w:r>
        <w:rPr>
          <w:rFonts w:hint="eastAsia"/>
        </w:rPr>
        <w:t>（公示现场的图片）</w:t>
      </w:r>
      <w:r>
        <w:rPr>
          <w:rFonts w:hint="eastAsia"/>
          <w:color w:val="000000"/>
        </w:rPr>
        <w:t>。</w:t>
      </w:r>
      <w:bookmarkStart w:id="2" w:name="_GoBack"/>
      <w:bookmarkEnd w:id="2"/>
    </w:p>
    <w:p>
      <w:pPr>
        <w:keepNext w:val="0"/>
        <w:keepLines w:val="0"/>
        <w:pageBreakBefore w:val="0"/>
        <w:widowControl w:val="0"/>
        <w:kinsoku/>
        <w:wordWrap/>
        <w:overflowPunct/>
        <w:topLinePunct w:val="0"/>
        <w:bidi w:val="0"/>
        <w:snapToGrid/>
        <w:spacing w:line="520" w:lineRule="exact"/>
        <w:textAlignment w:val="auto"/>
        <w:rPr>
          <w:color w:val="000000"/>
        </w:rPr>
      </w:pPr>
      <w:r>
        <w:rPr>
          <w:color w:val="000000"/>
        </w:rPr>
        <w:t>3.</w:t>
      </w:r>
      <w:r>
        <w:rPr>
          <w:rFonts w:hint="eastAsia"/>
          <w:color w:val="000000"/>
        </w:rPr>
        <w:t>《一览表》（表</w:t>
      </w:r>
      <w:r>
        <w:rPr>
          <w:color w:val="000000"/>
        </w:rPr>
        <w:t>5</w:t>
      </w:r>
      <w:r>
        <w:rPr>
          <w:rFonts w:hint="eastAsia"/>
          <w:color w:val="000000"/>
        </w:rPr>
        <w:t>），</w:t>
      </w:r>
      <w:r>
        <w:rPr>
          <w:color w:val="000000"/>
        </w:rPr>
        <w:t>A3</w:t>
      </w:r>
      <w:r>
        <w:rPr>
          <w:rFonts w:hint="eastAsia"/>
          <w:color w:val="000000"/>
        </w:rPr>
        <w:t>单面打印</w:t>
      </w:r>
      <w:r>
        <w:rPr>
          <w:color w:val="000000"/>
        </w:rPr>
        <w:t>1</w:t>
      </w:r>
      <w:r>
        <w:rPr>
          <w:rFonts w:hint="eastAsia"/>
          <w:color w:val="000000"/>
        </w:rPr>
        <w:t>份。</w:t>
      </w:r>
    </w:p>
    <w:p>
      <w:pPr>
        <w:keepNext w:val="0"/>
        <w:keepLines w:val="0"/>
        <w:pageBreakBefore w:val="0"/>
        <w:widowControl w:val="0"/>
        <w:kinsoku/>
        <w:wordWrap/>
        <w:overflowPunct/>
        <w:topLinePunct w:val="0"/>
        <w:bidi w:val="0"/>
        <w:snapToGrid/>
        <w:spacing w:line="520" w:lineRule="exact"/>
        <w:textAlignment w:val="auto"/>
      </w:pPr>
      <w:r>
        <w:rPr>
          <w:color w:val="000000"/>
        </w:rPr>
        <w:t>4.</w:t>
      </w:r>
      <w:r>
        <w:rPr>
          <w:rFonts w:hint="eastAsia"/>
          <w:color w:val="000000"/>
        </w:rPr>
        <w:t>《委托函》（表</w:t>
      </w:r>
      <w:r>
        <w:rPr>
          <w:color w:val="000000"/>
        </w:rPr>
        <w:t>7</w:t>
      </w:r>
      <w:r>
        <w:rPr>
          <w:rFonts w:hint="eastAsia"/>
          <w:color w:val="000000"/>
        </w:rPr>
        <w:t>），</w:t>
      </w:r>
      <w:r>
        <w:rPr>
          <w:rFonts w:hint="eastAsia"/>
        </w:rPr>
        <w:t>中央在川单位委托评审的，由申报人所在单位的主管部门出具，并报省人力资源和社会保障厅同意。</w:t>
      </w:r>
    </w:p>
    <w:p>
      <w:pPr>
        <w:keepNext w:val="0"/>
        <w:keepLines w:val="0"/>
        <w:pageBreakBefore w:val="0"/>
        <w:widowControl w:val="0"/>
        <w:kinsoku/>
        <w:wordWrap/>
        <w:overflowPunct/>
        <w:topLinePunct w:val="0"/>
        <w:bidi w:val="0"/>
        <w:snapToGrid/>
        <w:spacing w:line="520" w:lineRule="exact"/>
        <w:ind w:firstLine="640" w:firstLineChars="200"/>
        <w:textAlignment w:val="auto"/>
        <w:rPr>
          <w:szCs w:val="32"/>
        </w:rPr>
      </w:pPr>
      <w:r>
        <w:rPr>
          <w:rFonts w:hint="eastAsia"/>
        </w:rPr>
        <w:t>申报人所在单位材料</w:t>
      </w:r>
      <w:r>
        <w:rPr>
          <w:rFonts w:hint="eastAsia"/>
          <w:szCs w:val="32"/>
        </w:rPr>
        <w:t>按照</w:t>
      </w:r>
      <w:r>
        <w:rPr>
          <w:rFonts w:hint="eastAsia"/>
          <w:color w:val="000000"/>
        </w:rPr>
        <w:t>《材料目录表</w:t>
      </w:r>
      <w:r>
        <w:rPr>
          <w:color w:val="000000"/>
        </w:rPr>
        <w:t>—2</w:t>
      </w:r>
      <w:r>
        <w:rPr>
          <w:rFonts w:hint="eastAsia"/>
          <w:color w:val="000000"/>
        </w:rPr>
        <w:t>》依序装入档案袋。</w:t>
      </w:r>
    </w:p>
    <w:sectPr>
      <w:footerReference r:id="rId3" w:type="default"/>
      <w:footerReference r:id="rId4" w:type="even"/>
      <w:pgSz w:w="11906" w:h="16838"/>
      <w:pgMar w:top="1985" w:right="1418" w:bottom="1474" w:left="1418" w:header="283" w:footer="1587" w:gutter="0"/>
      <w:cols w:space="720"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桞...">
    <w:altName w:val="宋体"/>
    <w:panose1 w:val="00000000000000000000"/>
    <w:charset w:val="86"/>
    <w:family w:val="roman"/>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ind w:firstLine="0"/>
      <w:rPr>
        <w:rStyle w:val="6"/>
        <w:rFonts w:ascii="宋体" w:hAnsi="宋体" w:eastAsia="宋体"/>
        <w:sz w:val="28"/>
        <w:szCs w:val="28"/>
      </w:rPr>
    </w:pPr>
    <w:r>
      <w:rPr>
        <w:rStyle w:val="6"/>
        <w:rFonts w:ascii="宋体" w:hAnsi="宋体" w:eastAsia="宋体"/>
        <w:sz w:val="28"/>
        <w:szCs w:val="28"/>
      </w:rPr>
      <w:t>—</w:t>
    </w:r>
    <w:r>
      <w:rPr>
        <w:rStyle w:val="6"/>
        <w:rFonts w:ascii="宋体" w:hAnsi="宋体" w:eastAsia="宋体"/>
        <w:sz w:val="28"/>
        <w:szCs w:val="28"/>
      </w:rPr>
      <w:fldChar w:fldCharType="begin"/>
    </w:r>
    <w:r>
      <w:rPr>
        <w:rStyle w:val="6"/>
        <w:rFonts w:ascii="宋体" w:hAnsi="宋体" w:eastAsia="宋体"/>
        <w:sz w:val="28"/>
        <w:szCs w:val="28"/>
      </w:rPr>
      <w:instrText xml:space="preserve">PAGE  </w:instrText>
    </w:r>
    <w:r>
      <w:rPr>
        <w:rStyle w:val="6"/>
        <w:rFonts w:ascii="宋体" w:hAnsi="宋体" w:eastAsia="宋体"/>
        <w:sz w:val="28"/>
        <w:szCs w:val="28"/>
      </w:rPr>
      <w:fldChar w:fldCharType="separate"/>
    </w:r>
    <w:r>
      <w:rPr>
        <w:rStyle w:val="6"/>
        <w:rFonts w:ascii="宋体" w:hAnsi="宋体" w:eastAsia="宋体"/>
        <w:sz w:val="28"/>
        <w:szCs w:val="28"/>
      </w:rPr>
      <w:t>3</w:t>
    </w:r>
    <w:r>
      <w:rPr>
        <w:rStyle w:val="6"/>
        <w:rFonts w:ascii="宋体" w:hAnsi="宋体" w:eastAsia="宋体"/>
        <w:sz w:val="28"/>
        <w:szCs w:val="28"/>
      </w:rPr>
      <w:fldChar w:fldCharType="end"/>
    </w:r>
    <w:r>
      <w:rPr>
        <w:rStyle w:val="6"/>
        <w:rFonts w:ascii="宋体" w:hAnsi="宋体" w:eastAsia="宋体"/>
        <w:sz w:val="28"/>
        <w:szCs w:val="28"/>
      </w:rPr>
      <w:t>—</w:t>
    </w:r>
  </w:p>
  <w:p>
    <w:pPr>
      <w:pStyle w:val="2"/>
      <w:ind w:right="360" w:firstLin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rPr>
    </w:pPr>
    <w:r>
      <w:rPr>
        <w:rStyle w:val="6"/>
      </w:rPr>
      <w:fldChar w:fldCharType="begin"/>
    </w:r>
    <w:r>
      <w:rPr>
        <w:rStyle w:val="6"/>
      </w:rPr>
      <w:instrText xml:space="preserve">PAGE  </w:instrText>
    </w:r>
    <w:r>
      <w:rPr>
        <w:rStyle w:val="6"/>
      </w:rPr>
      <w:fldChar w:fldCharType="end"/>
    </w:r>
  </w:p>
  <w:p>
    <w:pPr>
      <w:pStyle w:val="2"/>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0A4A40"/>
    <w:multiLevelType w:val="singleLevel"/>
    <w:tmpl w:val="8D0A4A40"/>
    <w:lvl w:ilvl="0" w:tentative="0">
      <w:start w:val="2"/>
      <w:numFmt w:val="chineseCounting"/>
      <w:suff w:val="nothing"/>
      <w:lvlText w:val="%1、"/>
      <w:lvlJc w:val="left"/>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7BCC"/>
    <w:rsid w:val="00205086"/>
    <w:rsid w:val="002B2BB9"/>
    <w:rsid w:val="002B329B"/>
    <w:rsid w:val="00324AF2"/>
    <w:rsid w:val="00362991"/>
    <w:rsid w:val="00395DDB"/>
    <w:rsid w:val="003B4D5D"/>
    <w:rsid w:val="003E3058"/>
    <w:rsid w:val="00427759"/>
    <w:rsid w:val="004425D1"/>
    <w:rsid w:val="00493AEA"/>
    <w:rsid w:val="004B0CBB"/>
    <w:rsid w:val="0050252E"/>
    <w:rsid w:val="005C6F96"/>
    <w:rsid w:val="006C249E"/>
    <w:rsid w:val="00755678"/>
    <w:rsid w:val="00764765"/>
    <w:rsid w:val="008022E2"/>
    <w:rsid w:val="008347BB"/>
    <w:rsid w:val="008633FC"/>
    <w:rsid w:val="00872910"/>
    <w:rsid w:val="00895684"/>
    <w:rsid w:val="00962C20"/>
    <w:rsid w:val="009673B3"/>
    <w:rsid w:val="00974E5E"/>
    <w:rsid w:val="00A04CD9"/>
    <w:rsid w:val="00A4458A"/>
    <w:rsid w:val="00AA477D"/>
    <w:rsid w:val="00AB2380"/>
    <w:rsid w:val="00AF1AFA"/>
    <w:rsid w:val="00B01C9A"/>
    <w:rsid w:val="00B37121"/>
    <w:rsid w:val="00BD7BCC"/>
    <w:rsid w:val="00C4027B"/>
    <w:rsid w:val="00C907CC"/>
    <w:rsid w:val="00D004C6"/>
    <w:rsid w:val="00D10C65"/>
    <w:rsid w:val="00D72A39"/>
    <w:rsid w:val="00DB7BFF"/>
    <w:rsid w:val="00DE08DA"/>
    <w:rsid w:val="00DF42A3"/>
    <w:rsid w:val="00E04905"/>
    <w:rsid w:val="00E45394"/>
    <w:rsid w:val="00E53E38"/>
    <w:rsid w:val="00EA1682"/>
    <w:rsid w:val="00ED6F6C"/>
    <w:rsid w:val="00F00534"/>
    <w:rsid w:val="00F774F4"/>
    <w:rsid w:val="00F77AE1"/>
    <w:rsid w:val="00F95512"/>
    <w:rsid w:val="00FF05CE"/>
    <w:rsid w:val="04272CA0"/>
    <w:rsid w:val="1F7271DB"/>
    <w:rsid w:val="20671520"/>
    <w:rsid w:val="2E5371D9"/>
    <w:rsid w:val="405B3671"/>
    <w:rsid w:val="4060059B"/>
    <w:rsid w:val="42A1503A"/>
    <w:rsid w:val="56F020DB"/>
    <w:rsid w:val="5E8E36D2"/>
    <w:rsid w:val="732008CD"/>
    <w:rsid w:val="79DC338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80" w:lineRule="exact"/>
      <w:ind w:firstLine="624"/>
      <w:jc w:val="both"/>
    </w:pPr>
    <w:rPr>
      <w:rFonts w:ascii="Times New Roman" w:hAnsi="Times New Roman" w:eastAsia="仿宋_GB2312" w:cs="Times New Roman"/>
      <w:kern w:val="2"/>
      <w:sz w:val="32"/>
      <w:szCs w:val="20"/>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spacing w:line="240" w:lineRule="atLeast"/>
      <w:jc w:val="left"/>
    </w:pPr>
    <w:rPr>
      <w:sz w:val="18"/>
      <w:szCs w:val="18"/>
    </w:rPr>
  </w:style>
  <w:style w:type="paragraph" w:styleId="3">
    <w:name w:val="header"/>
    <w:basedOn w:val="1"/>
    <w:link w:val="10"/>
    <w:uiPriority w:val="99"/>
    <w:pPr>
      <w:pBdr>
        <w:bottom w:val="single" w:color="auto" w:sz="6" w:space="1"/>
      </w:pBdr>
      <w:tabs>
        <w:tab w:val="center" w:pos="4153"/>
        <w:tab w:val="right" w:pos="8306"/>
      </w:tabs>
      <w:snapToGrid w:val="0"/>
      <w:spacing w:line="240" w:lineRule="atLeast"/>
      <w:jc w:val="center"/>
    </w:pPr>
    <w:rPr>
      <w:sz w:val="18"/>
      <w:szCs w:val="18"/>
    </w:rPr>
  </w:style>
  <w:style w:type="character" w:styleId="6">
    <w:name w:val="page number"/>
    <w:basedOn w:val="5"/>
    <w:uiPriority w:val="99"/>
    <w:rPr>
      <w:rFonts w:cs="Times New Roman"/>
    </w:rPr>
  </w:style>
  <w:style w:type="character" w:styleId="7">
    <w:name w:val="Hyperlink"/>
    <w:basedOn w:val="5"/>
    <w:uiPriority w:val="99"/>
    <w:rPr>
      <w:rFonts w:cs="Times New Roman"/>
      <w:color w:val="0000FF"/>
      <w:u w:val="single"/>
    </w:rPr>
  </w:style>
  <w:style w:type="character" w:customStyle="1" w:styleId="8">
    <w:name w:val="Footer Char"/>
    <w:basedOn w:val="5"/>
    <w:link w:val="2"/>
    <w:semiHidden/>
    <w:qFormat/>
    <w:uiPriority w:val="99"/>
    <w:rPr>
      <w:rFonts w:eastAsia="仿宋_GB2312"/>
      <w:sz w:val="18"/>
      <w:szCs w:val="18"/>
    </w:rPr>
  </w:style>
  <w:style w:type="paragraph" w:customStyle="1" w:styleId="9">
    <w:name w:val="Default"/>
    <w:qFormat/>
    <w:uiPriority w:val="99"/>
    <w:pPr>
      <w:widowControl w:val="0"/>
      <w:autoSpaceDE w:val="0"/>
      <w:autoSpaceDN w:val="0"/>
      <w:adjustRightInd w:val="0"/>
    </w:pPr>
    <w:rPr>
      <w:rFonts w:ascii="仿宋^.桞..." w:hAnsi="Times New Roman" w:eastAsia="仿宋^.桞..." w:cs="仿宋^.桞..."/>
      <w:color w:val="000000"/>
      <w:kern w:val="0"/>
      <w:sz w:val="24"/>
      <w:szCs w:val="24"/>
      <w:lang w:val="en-US" w:eastAsia="zh-CN" w:bidi="ar-SA"/>
    </w:rPr>
  </w:style>
  <w:style w:type="character" w:customStyle="1" w:styleId="10">
    <w:name w:val="Header Char"/>
    <w:basedOn w:val="5"/>
    <w:link w:val="3"/>
    <w:qFormat/>
    <w:locked/>
    <w:uiPriority w:val="99"/>
    <w:rPr>
      <w:rFonts w:eastAsia="仿宋_GB2312"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3</Pages>
  <Words>247</Words>
  <Characters>1413</Characters>
  <Lines>0</Lines>
  <Paragraphs>0</Paragraphs>
  <TotalTime>10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2020-04-27T07:48:00Z</dcterms:created>
  <dc:creator>lenovo</dc:creator>
  <cp:lastModifiedBy>lenovo</cp:lastModifiedBy>
  <dcterms:modified xsi:type="dcterms:W3CDTF">2021-07-06T02:28:55Z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