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ind w:firstLine="0"/>
        <w:jc w:val="left"/>
      </w:pPr>
    </w:p>
    <w:p>
      <w:pPr>
        <w:pStyle w:val="4"/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  <w:t>部分急需紧缺职业（工种）参考目录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04"/>
        <w:gridCol w:w="4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696" w:type="dxa"/>
            <w:vAlign w:val="center"/>
          </w:tcPr>
          <w:p>
            <w:pPr>
              <w:snapToGrid w:val="0"/>
              <w:spacing w:line="440" w:lineRule="exact"/>
              <w:ind w:right="-163" w:rightChars="-51"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8215" w:type="dxa"/>
            <w:gridSpan w:val="2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职业（工种）名称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snapToGrid w:val="0"/>
              <w:spacing w:line="440" w:lineRule="exact"/>
              <w:ind w:right="-112" w:rightChars="-35" w:firstLine="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机械冷加工人员</w:t>
            </w: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车工（含数控车工）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铣工（含数控铣工）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镗工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ind w:right="-214" w:rightChars="-67" w:firstLine="560" w:firstLineChars="20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多工序数控机床操作调整工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96" w:type="dxa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4004" w:type="dxa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金属加工机械制造人员</w:t>
            </w: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机床装调维修工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木制品制造人员</w:t>
            </w: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手工木工（含精细木工）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机械木工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木地板制造工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鞋帽制作人员</w:t>
            </w: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制鞋工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制帽工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销售人员</w:t>
            </w: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电子商务师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仓储人员</w:t>
            </w: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理货员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物流服务师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冷藏工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6" w:type="dxa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7</w:t>
            </w:r>
          </w:p>
        </w:tc>
        <w:tc>
          <w:tcPr>
            <w:tcW w:w="4004" w:type="dxa"/>
            <w:vAlign w:val="center"/>
          </w:tcPr>
          <w:p>
            <w:pPr>
              <w:snapToGrid w:val="0"/>
              <w:spacing w:line="440" w:lineRule="exact"/>
              <w:ind w:right="-103" w:firstLine="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软件和信息技术服务人员</w:t>
            </w: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呼叫中心服务员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96" w:type="dxa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</w:t>
            </w:r>
          </w:p>
        </w:tc>
        <w:tc>
          <w:tcPr>
            <w:tcW w:w="4004" w:type="dxa"/>
            <w:vAlign w:val="center"/>
          </w:tcPr>
          <w:p>
            <w:pPr>
              <w:snapToGrid w:val="0"/>
              <w:spacing w:line="440" w:lineRule="exact"/>
              <w:ind w:right="-157" w:rightChars="-49" w:firstLine="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信息通信网络运行管理人员</w:t>
            </w: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网络与信息安全管理员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96" w:type="dxa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9</w:t>
            </w:r>
          </w:p>
        </w:tc>
        <w:tc>
          <w:tcPr>
            <w:tcW w:w="4004" w:type="dxa"/>
            <w:vAlign w:val="center"/>
          </w:tcPr>
          <w:p>
            <w:pPr>
              <w:snapToGrid w:val="0"/>
              <w:spacing w:line="440" w:lineRule="exact"/>
              <w:ind w:right="-202" w:rightChars="-63" w:firstLine="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汽车摩托车修理技术服务人员</w:t>
            </w: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摩托车修理工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10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计算机和办公设备维修人员</w:t>
            </w: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计算机维修工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办公设备维修工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11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snapToGrid w:val="0"/>
              <w:spacing w:line="440" w:lineRule="exact"/>
              <w:ind w:left="-298" w:leftChars="-93" w:right="-202" w:rightChars="-63" w:firstLine="170" w:firstLineChars="61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家用电子电器产品维修人员</w:t>
            </w: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家用电器产品维修工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家用电子产品维修工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12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生活照料服务人员</w:t>
            </w: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养老护理员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96" w:type="dxa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</w:t>
            </w:r>
          </w:p>
        </w:tc>
        <w:tc>
          <w:tcPr>
            <w:tcW w:w="4004" w:type="dxa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保健服务人员</w:t>
            </w: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保健按摩师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住宿和餐饮服务人员</w:t>
            </w: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住房服务人员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前厅服务员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客房服务员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餐厅服务员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旅店服务员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旅游及公共游览场所服务人员</w:t>
            </w: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旅游团队领队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旅行社计调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旅游咨询员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公共游览场所服务员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休闲农业服务员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群众文化活动服务人员</w:t>
            </w: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群众文化指导员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讲解员</w:t>
            </w:r>
          </w:p>
        </w:tc>
      </w:tr>
    </w:tbl>
    <w:p>
      <w:r>
        <w:rPr>
          <w:rFonts w:hint="eastAsia" w:ascii="黑体" w:hAnsi="黑体" w:eastAsia="黑体" w:cs="黑体"/>
          <w:kern w:val="0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D232A"/>
    <w:rsid w:val="303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line="240" w:lineRule="auto"/>
      <w:ind w:firstLine="0"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2021-04-13T07:31:00Z</dcterms:created>
  <dc:creator>黄浩琳</dc:creator>
  <cp:lastModifiedBy>黄浩琳</cp:lastModifiedBy>
  <dcterms:modified xsi:type="dcterms:W3CDTF">2021-04-13T07:33:26Z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